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6A00" w:rsidRDefault="0013101D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noProof/>
          <w:sz w:val="44"/>
          <w:szCs w:val="44"/>
        </w:rPr>
        <w:pict>
          <v:group id="head" o:spid="_x0000_s1046" editas="canvas" style="position:absolute;left:0;text-align:left;margin-left:1.3pt;margin-top:-1.4pt;width:442.2pt;height:247pt;z-index:251658240" coordorigin="1800,5860" coordsize="8844,49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1800;top:5860;width:8844;height:4940" o:preferrelative="f" fillcolor="red" strokecolor="red" strokeweight="6pt">
              <v:fill o:detectmouseclick="t"/>
              <v:path o:extrusionok="t" o:connecttype="none"/>
            </v:shape>
            <v:line id="_x0000_s1048" style="position:absolute" from="1800,10488" to="10566,10489" strokecolor="red" strokeweight="2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sign" o:spid="_x0000_s1049" type="#_x0000_t202" style="position:absolute;left:1800;top:6980;width:8844;height:1760;mso-position-horizontal-relative:char;mso-position-vertical-relative:line" stroked="f">
              <v:textbox style="mso-next-textbox:#sign;mso-fit-shape-to-text:t" inset=",10pt,,0">
                <w:txbxContent>
                  <w:p w:rsidR="00286A00" w:rsidRDefault="00286A00" w:rsidP="00286A00">
                    <w:pPr>
                      <w:jc w:val="center"/>
                      <w:rPr>
                        <w:rFonts w:ascii="华文中宋" w:eastAsia="华文中宋" w:hAnsi="华文中宋"/>
                        <w:b/>
                        <w:color w:val="FF0000"/>
                        <w:spacing w:val="120"/>
                        <w:w w:val="50"/>
                        <w:sz w:val="132"/>
                        <w:szCs w:val="132"/>
                      </w:rPr>
                    </w:pPr>
                    <w:r>
                      <w:rPr>
                        <w:rFonts w:ascii="仿宋_GB2312" w:eastAsia="仿宋_GB2312" w:hint="eastAsia"/>
                        <w:noProof/>
                        <w:sz w:val="32"/>
                        <w:szCs w:val="32"/>
                      </w:rPr>
                      <w:drawing>
                        <wp:inline distT="0" distB="0" distL="0" distR="0">
                          <wp:extent cx="5038725" cy="933450"/>
                          <wp:effectExtent l="19050" t="0" r="9525" b="0"/>
                          <wp:docPr id="1" name="图片 1" descr="文头 拷贝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文头 拷贝"/>
                                  <pic:cNvPicPr>
                                    <a:picLocks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38725" cy="933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wenhao" o:spid="_x0000_s1050" type="#_x0000_t202" style="position:absolute;left:1800;top:9552;width:8844;height:624" stroked="f">
              <v:textbox style="mso-next-textbox:#wenhao">
                <w:txbxContent>
                  <w:p w:rsidR="00286A00" w:rsidRPr="009E6EA1" w:rsidRDefault="00286A00" w:rsidP="00286A00">
                    <w:pPr>
                      <w:jc w:val="center"/>
                      <w:textAlignment w:val="baseline"/>
                      <w:rPr>
                        <w:rFonts w:ascii="仿宋_GB2312" w:eastAsia="仿宋_GB2312" w:hAnsi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宋体" w:hint="eastAsia"/>
                        <w:sz w:val="32"/>
                        <w:szCs w:val="32"/>
                      </w:rPr>
                      <w:t>校学字</w:t>
                    </w:r>
                    <w:r w:rsidRPr="000E7E12">
                      <w:rPr>
                        <w:rFonts w:ascii="仿宋_GB2312" w:eastAsia="仿宋_GB2312" w:hAnsi="宋体" w:hint="eastAsia"/>
                        <w:sz w:val="32"/>
                        <w:szCs w:val="32"/>
                      </w:rPr>
                      <w:t>〔2</w:t>
                    </w:r>
                    <w:r>
                      <w:rPr>
                        <w:rFonts w:ascii="仿宋_GB2312" w:eastAsia="仿宋_GB2312" w:hAnsi="仿宋_GB2312" w:hint="eastAsia"/>
                        <w:sz w:val="32"/>
                        <w:szCs w:val="32"/>
                      </w:rPr>
                      <w:t>016〕25号</w:t>
                    </w:r>
                  </w:p>
                  <w:p w:rsidR="00286A00" w:rsidRDefault="00286A00" w:rsidP="00286A00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754D0F" w:rsidRDefault="00754D0F" w:rsidP="006916BC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 w:rsidR="00286A00" w:rsidRDefault="00286A00" w:rsidP="00754D0F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6916BC" w:rsidRPr="00754D0F" w:rsidRDefault="006916BC" w:rsidP="00754D0F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754D0F">
        <w:rPr>
          <w:rFonts w:ascii="方正小标宋简体" w:eastAsia="方正小标宋简体" w:hAnsi="宋体" w:hint="eastAsia"/>
          <w:sz w:val="44"/>
          <w:szCs w:val="44"/>
        </w:rPr>
        <w:t>关于印发《安徽农业大学</w:t>
      </w:r>
      <w:r w:rsidRPr="00754D0F">
        <w:rPr>
          <w:rFonts w:ascii="方正小标宋简体" w:eastAsia="方正小标宋简体" w:hAnsi="宋体" w:cs="方正小标宋_GBK" w:hint="eastAsia"/>
          <w:sz w:val="44"/>
          <w:szCs w:val="44"/>
        </w:rPr>
        <w:t>先进班级和十佳班级评选</w:t>
      </w:r>
      <w:r w:rsidRPr="00754D0F">
        <w:rPr>
          <w:rFonts w:ascii="方正小标宋简体" w:eastAsia="方正小标宋简体" w:hAnsi="宋体" w:hint="eastAsia"/>
          <w:sz w:val="44"/>
          <w:szCs w:val="44"/>
        </w:rPr>
        <w:t>办法》的通知</w:t>
      </w:r>
    </w:p>
    <w:p w:rsidR="00754D0F" w:rsidRPr="00754D0F" w:rsidRDefault="00754D0F" w:rsidP="00754D0F">
      <w:pPr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:rsidR="006916BC" w:rsidRPr="00754D0F" w:rsidRDefault="006916BC" w:rsidP="00754D0F">
      <w:pPr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  <w:r w:rsidRPr="00754D0F">
        <w:rPr>
          <w:rFonts w:ascii="仿宋_GB2312" w:eastAsia="仿宋_GB2312" w:hAnsi="仿宋" w:hint="eastAsia"/>
          <w:sz w:val="32"/>
          <w:szCs w:val="32"/>
        </w:rPr>
        <w:t>各学院，</w:t>
      </w:r>
      <w:r w:rsidR="00286A00">
        <w:rPr>
          <w:rFonts w:ascii="仿宋_GB2312" w:eastAsia="仿宋_GB2312" w:hAnsi="仿宋" w:hint="eastAsia"/>
          <w:sz w:val="32"/>
          <w:szCs w:val="32"/>
        </w:rPr>
        <w:t>机关</w:t>
      </w:r>
      <w:r w:rsidRPr="00754D0F">
        <w:rPr>
          <w:rFonts w:ascii="仿宋_GB2312" w:eastAsia="仿宋_GB2312" w:hAnsi="仿宋" w:hint="eastAsia"/>
          <w:sz w:val="32"/>
          <w:szCs w:val="32"/>
        </w:rPr>
        <w:t>有关</w:t>
      </w:r>
      <w:r w:rsidR="00286A00">
        <w:rPr>
          <w:rFonts w:ascii="仿宋_GB2312" w:eastAsia="仿宋_GB2312" w:hAnsi="仿宋" w:hint="eastAsia"/>
          <w:sz w:val="32"/>
          <w:szCs w:val="32"/>
        </w:rPr>
        <w:t>部门</w:t>
      </w:r>
      <w:r w:rsidRPr="00754D0F">
        <w:rPr>
          <w:rFonts w:ascii="仿宋_GB2312" w:eastAsia="仿宋_GB2312" w:hAnsi="仿宋" w:hint="eastAsia"/>
          <w:sz w:val="32"/>
          <w:szCs w:val="32"/>
        </w:rPr>
        <w:t>：</w:t>
      </w:r>
    </w:p>
    <w:p w:rsidR="006916BC" w:rsidRPr="00754D0F" w:rsidRDefault="006916BC" w:rsidP="00754D0F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754D0F">
        <w:rPr>
          <w:rFonts w:ascii="仿宋_GB2312" w:eastAsia="仿宋_GB2312" w:hAnsi="仿宋" w:hint="eastAsia"/>
          <w:sz w:val="32"/>
          <w:szCs w:val="32"/>
        </w:rPr>
        <w:t>《安徽农业大学先进班级和十佳班级评选办法》已</w:t>
      </w:r>
      <w:r w:rsidR="00487AE7" w:rsidRPr="00754D0F">
        <w:rPr>
          <w:rFonts w:ascii="仿宋_GB2312" w:eastAsia="仿宋_GB2312" w:hAnsi="仿宋" w:hint="eastAsia"/>
          <w:sz w:val="32"/>
          <w:szCs w:val="32"/>
        </w:rPr>
        <w:t>经</w:t>
      </w:r>
      <w:r w:rsidRPr="00754D0F">
        <w:rPr>
          <w:rFonts w:ascii="仿宋_GB2312" w:eastAsia="仿宋_GB2312" w:hAnsi="仿宋" w:hint="eastAsia"/>
          <w:sz w:val="32"/>
          <w:szCs w:val="32"/>
        </w:rPr>
        <w:t>2016年12月2日校长办公会议研究通过，现印发给你们，请认真学习并遵照执行。</w:t>
      </w:r>
    </w:p>
    <w:p w:rsidR="006916BC" w:rsidRPr="00754D0F" w:rsidRDefault="006916BC" w:rsidP="00754D0F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6916BC" w:rsidRPr="00754D0F" w:rsidRDefault="006916BC" w:rsidP="00754D0F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  <w:r w:rsidRPr="00754D0F">
        <w:rPr>
          <w:rFonts w:ascii="仿宋_GB2312" w:eastAsia="仿宋_GB2312" w:hAnsi="仿宋" w:hint="eastAsia"/>
          <w:sz w:val="32"/>
          <w:szCs w:val="32"/>
        </w:rPr>
        <w:t xml:space="preserve">                     </w:t>
      </w:r>
      <w:r w:rsidR="00286A00">
        <w:rPr>
          <w:rFonts w:ascii="仿宋_GB2312" w:eastAsia="仿宋_GB2312" w:hAnsi="仿宋" w:hint="eastAsia"/>
          <w:sz w:val="32"/>
          <w:szCs w:val="32"/>
        </w:rPr>
        <w:t xml:space="preserve">             </w:t>
      </w:r>
      <w:r w:rsidRPr="00754D0F">
        <w:rPr>
          <w:rFonts w:ascii="仿宋_GB2312" w:eastAsia="仿宋_GB2312" w:hAnsi="仿宋" w:hint="eastAsia"/>
          <w:sz w:val="32"/>
          <w:szCs w:val="32"/>
        </w:rPr>
        <w:t>安徽农业大学</w:t>
      </w:r>
    </w:p>
    <w:p w:rsidR="006916BC" w:rsidRPr="00754D0F" w:rsidRDefault="006916BC" w:rsidP="00754D0F">
      <w:pPr>
        <w:spacing w:line="560" w:lineRule="exact"/>
        <w:ind w:firstLineChars="200" w:firstLine="640"/>
        <w:jc w:val="center"/>
        <w:rPr>
          <w:rFonts w:ascii="仿宋_GB2312" w:eastAsia="仿宋_GB2312" w:hAnsi="仿宋"/>
          <w:sz w:val="32"/>
          <w:szCs w:val="32"/>
        </w:rPr>
      </w:pPr>
      <w:r w:rsidRPr="00754D0F">
        <w:rPr>
          <w:rFonts w:ascii="仿宋_GB2312" w:eastAsia="仿宋_GB2312" w:hAnsi="仿宋" w:hint="eastAsia"/>
          <w:sz w:val="32"/>
          <w:szCs w:val="32"/>
        </w:rPr>
        <w:t xml:space="preserve">                     </w:t>
      </w:r>
      <w:r w:rsidR="00754D0F">
        <w:rPr>
          <w:rFonts w:ascii="仿宋_GB2312" w:eastAsia="仿宋_GB2312" w:hAnsi="仿宋" w:hint="eastAsia"/>
          <w:sz w:val="32"/>
          <w:szCs w:val="32"/>
        </w:rPr>
        <w:t xml:space="preserve">              </w:t>
      </w:r>
      <w:r w:rsidRPr="00754D0F">
        <w:rPr>
          <w:rFonts w:ascii="仿宋_GB2312" w:eastAsia="仿宋_GB2312" w:hAnsi="仿宋" w:hint="eastAsia"/>
          <w:sz w:val="32"/>
          <w:szCs w:val="32"/>
        </w:rPr>
        <w:t>2016年12月1</w:t>
      </w:r>
      <w:r w:rsidR="00286A00">
        <w:rPr>
          <w:rFonts w:ascii="仿宋_GB2312" w:eastAsia="仿宋_GB2312" w:hAnsi="仿宋" w:hint="eastAsia"/>
          <w:sz w:val="32"/>
          <w:szCs w:val="32"/>
        </w:rPr>
        <w:t>6</w:t>
      </w:r>
      <w:r w:rsidRPr="00754D0F">
        <w:rPr>
          <w:rFonts w:ascii="仿宋_GB2312" w:eastAsia="仿宋_GB2312" w:hAnsi="仿宋" w:hint="eastAsia"/>
          <w:sz w:val="32"/>
          <w:szCs w:val="32"/>
        </w:rPr>
        <w:t>日</w:t>
      </w:r>
    </w:p>
    <w:p w:rsidR="006916BC" w:rsidRDefault="006916BC" w:rsidP="006916BC">
      <w:pPr>
        <w:pStyle w:val="ac"/>
        <w:spacing w:line="360" w:lineRule="auto"/>
        <w:jc w:val="center"/>
        <w:rPr>
          <w:rFonts w:ascii="宋体" w:eastAsia="宋体" w:hAnsi="宋体" w:cs="方正小标宋_GBK"/>
          <w:b/>
          <w:sz w:val="44"/>
          <w:szCs w:val="44"/>
        </w:rPr>
      </w:pPr>
    </w:p>
    <w:p w:rsidR="00754D0F" w:rsidRDefault="00754D0F" w:rsidP="006916BC">
      <w:pPr>
        <w:pStyle w:val="ac"/>
        <w:spacing w:line="360" w:lineRule="auto"/>
        <w:jc w:val="center"/>
        <w:rPr>
          <w:rFonts w:ascii="宋体" w:eastAsia="宋体" w:hAnsi="宋体" w:cs="方正小标宋_GBK"/>
          <w:b/>
          <w:sz w:val="44"/>
          <w:szCs w:val="44"/>
        </w:rPr>
      </w:pPr>
    </w:p>
    <w:p w:rsidR="006916BC" w:rsidRPr="00754D0F" w:rsidRDefault="006916BC" w:rsidP="00754D0F">
      <w:pPr>
        <w:pStyle w:val="ac"/>
        <w:spacing w:line="680" w:lineRule="exact"/>
        <w:jc w:val="center"/>
        <w:rPr>
          <w:rFonts w:ascii="方正小标宋简体" w:eastAsia="方正小标宋简体" w:hAnsi="宋体" w:cs="方正小标宋_GBK"/>
          <w:sz w:val="44"/>
          <w:szCs w:val="44"/>
        </w:rPr>
      </w:pPr>
      <w:r w:rsidRPr="00754D0F">
        <w:rPr>
          <w:rFonts w:ascii="方正小标宋简体" w:eastAsia="方正小标宋简体" w:hAnsi="宋体" w:cs="方正小标宋_GBK" w:hint="eastAsia"/>
          <w:sz w:val="44"/>
          <w:szCs w:val="44"/>
        </w:rPr>
        <w:lastRenderedPageBreak/>
        <w:t>安徽农业大学先进班级和十佳班级评选办法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第一条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 </w:t>
      </w:r>
      <w:r w:rsidRPr="00754D0F">
        <w:rPr>
          <w:rFonts w:ascii="仿宋_GB2312" w:eastAsia="仿宋_GB2312" w:hAnsi="仿宋" w:hint="eastAsia"/>
          <w:bCs/>
          <w:spacing w:val="-4"/>
          <w:sz w:val="32"/>
          <w:szCs w:val="32"/>
          <w:u w:color="000000"/>
        </w:rPr>
        <w:t>为强化班级在学生管理中的作用，发挥班集体的影响力、感召力和凝聚力，根据《安徽农业大学学生管理规定》和《安徽农业大学本科学生素质综合测评实施办法》等规定，结合我校实际，制</w:t>
      </w:r>
      <w:proofErr w:type="gramStart"/>
      <w:r w:rsidRPr="00754D0F">
        <w:rPr>
          <w:rFonts w:ascii="仿宋_GB2312" w:eastAsia="仿宋_GB2312" w:hAnsi="仿宋" w:hint="eastAsia"/>
          <w:bCs/>
          <w:spacing w:val="-4"/>
          <w:sz w:val="32"/>
          <w:szCs w:val="32"/>
          <w:u w:color="000000"/>
        </w:rPr>
        <w:t>定本评选</w:t>
      </w:r>
      <w:proofErr w:type="gramEnd"/>
      <w:r w:rsidRPr="00754D0F">
        <w:rPr>
          <w:rFonts w:ascii="仿宋_GB2312" w:eastAsia="仿宋_GB2312" w:hAnsi="仿宋" w:hint="eastAsia"/>
          <w:bCs/>
          <w:spacing w:val="-4"/>
          <w:sz w:val="32"/>
          <w:szCs w:val="32"/>
          <w:u w:color="000000"/>
        </w:rPr>
        <w:t>办法。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第二条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 先进班级、十佳班级评选工作应坚持公开、公平、公正原则。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第三条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 参评对象为我校全日制普通本科二年级（含二年级）及以上学生班级。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第四条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 评选条件：</w:t>
      </w:r>
    </w:p>
    <w:p w:rsidR="006916BC" w:rsidRPr="00286A00" w:rsidRDefault="006916BC" w:rsidP="00286A00">
      <w:pPr>
        <w:spacing w:line="560" w:lineRule="exact"/>
        <w:ind w:firstLineChars="200" w:firstLine="640"/>
        <w:rPr>
          <w:rFonts w:ascii="仿宋_GB2312" w:eastAsia="仿宋_GB2312" w:hAnsi="黑体"/>
          <w:bCs/>
          <w:sz w:val="32"/>
          <w:szCs w:val="32"/>
          <w:u w:color="000000"/>
        </w:rPr>
      </w:pPr>
      <w:r w:rsidRPr="00286A00">
        <w:rPr>
          <w:rFonts w:ascii="仿宋_GB2312" w:eastAsia="仿宋_GB2312" w:hAnsi="黑体" w:hint="eastAsia"/>
          <w:bCs/>
          <w:sz w:val="32"/>
          <w:szCs w:val="32"/>
          <w:u w:color="000000"/>
        </w:rPr>
        <w:t>一、先进班级评选条件</w:t>
      </w:r>
    </w:p>
    <w:p w:rsidR="006916BC" w:rsidRPr="00754D0F" w:rsidRDefault="006916BC" w:rsidP="00286A00">
      <w:pPr>
        <w:pStyle w:val="ac"/>
        <w:spacing w:line="560" w:lineRule="exact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   （一）</w:t>
      </w:r>
      <w:r w:rsidR="00487AE7">
        <w:rPr>
          <w:rFonts w:ascii="仿宋_GB2312" w:eastAsia="仿宋_GB2312" w:hAnsi="仿宋" w:hint="eastAsia"/>
          <w:bCs/>
          <w:sz w:val="32"/>
          <w:szCs w:val="32"/>
          <w:u w:color="000000"/>
        </w:rPr>
        <w:t>全班同学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认真学习党的理论，积极拥护党的路线、方针、政策。</w:t>
      </w:r>
    </w:p>
    <w:p w:rsidR="006916BC" w:rsidRPr="00754D0F" w:rsidRDefault="006916BC" w:rsidP="00286A00">
      <w:pPr>
        <w:pStyle w:val="ac"/>
        <w:spacing w:line="560" w:lineRule="exact"/>
        <w:ind w:firstLine="555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（二）</w:t>
      </w:r>
      <w:r w:rsidR="00487AE7">
        <w:rPr>
          <w:rFonts w:ascii="仿宋_GB2312" w:eastAsia="仿宋_GB2312" w:hAnsi="仿宋" w:hint="eastAsia"/>
          <w:bCs/>
          <w:sz w:val="32"/>
          <w:szCs w:val="32"/>
          <w:u w:color="000000"/>
        </w:rPr>
        <w:t>全班同学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严格遵守国家法律</w:t>
      </w:r>
      <w:r w:rsidR="009A4AAA"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法规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，严格遵守校纪校规，无受违纪处分的学生。</w:t>
      </w:r>
    </w:p>
    <w:p w:rsidR="006916BC" w:rsidRPr="00754D0F" w:rsidRDefault="006916BC" w:rsidP="00286A00">
      <w:pPr>
        <w:pStyle w:val="ac"/>
        <w:spacing w:line="560" w:lineRule="exact"/>
        <w:ind w:firstLine="555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（三）</w:t>
      </w:r>
      <w:r w:rsidR="00487AE7">
        <w:rPr>
          <w:rFonts w:ascii="仿宋_GB2312" w:eastAsia="仿宋_GB2312" w:hAnsi="仿宋" w:hint="eastAsia"/>
          <w:bCs/>
          <w:sz w:val="32"/>
          <w:szCs w:val="32"/>
          <w:u w:color="000000"/>
        </w:rPr>
        <w:t>全班同学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能自觉</w:t>
      </w:r>
      <w:proofErr w:type="gramStart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践行</w:t>
      </w:r>
      <w:proofErr w:type="gramEnd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社会主义核心价值观，弘扬“大别山道路”精神，争做有理想、有追求、有担当、有作为、有品质、有修养的“六有”大学生。</w:t>
      </w:r>
    </w:p>
    <w:p w:rsidR="006916BC" w:rsidRPr="00754D0F" w:rsidRDefault="006916BC" w:rsidP="00286A00">
      <w:pPr>
        <w:pStyle w:val="ac"/>
        <w:spacing w:line="560" w:lineRule="exact"/>
        <w:ind w:firstLine="555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（四）班委会和团支部组织健全，能精心组织爱国主义教育、诚信意识和感恩意识教育、安全文明教育等主题班会活动，且在“三风”建设中发挥核心作用，班级学风浓、考风诚、班风正；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lastRenderedPageBreak/>
        <w:t>认真组织班级学生开展志愿服务、社会实践、社会工作等培育学生社会责任感的系列活动。</w:t>
      </w:r>
    </w:p>
    <w:p w:rsidR="006916BC" w:rsidRPr="00754D0F" w:rsidRDefault="006916BC" w:rsidP="00286A00">
      <w:pPr>
        <w:pStyle w:val="ac"/>
        <w:spacing w:line="560" w:lineRule="exact"/>
        <w:ind w:firstLine="555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（五）班级规章制度健全，班费收缴使用、综合素质测评、各类评优评奖、资助等工作公开透明、规范有序，实现零投诉。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（六）</w:t>
      </w:r>
      <w:r w:rsidR="00487AE7">
        <w:rPr>
          <w:rFonts w:ascii="仿宋_GB2312" w:eastAsia="仿宋_GB2312" w:hAnsi="仿宋" w:hint="eastAsia"/>
          <w:bCs/>
          <w:sz w:val="32"/>
          <w:szCs w:val="32"/>
          <w:u w:color="000000"/>
        </w:rPr>
        <w:t>全班同学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热爱所学专业，学习态度端正，刻苦钻研；遵守学习纪律，学习风气浓厚，全班同学各科平均成绩在全院突出。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（七）</w:t>
      </w:r>
      <w:r w:rsidR="00487AE7">
        <w:rPr>
          <w:rFonts w:ascii="仿宋_GB2312" w:eastAsia="仿宋_GB2312" w:hAnsi="仿宋" w:hint="eastAsia"/>
          <w:bCs/>
          <w:sz w:val="32"/>
          <w:szCs w:val="32"/>
          <w:u w:color="000000"/>
        </w:rPr>
        <w:t>全班同学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有较强的集体观念，同学之间团结友爱，相互帮助。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（八）</w:t>
      </w:r>
      <w:r w:rsidR="00487AE7">
        <w:rPr>
          <w:rFonts w:ascii="仿宋_GB2312" w:eastAsia="仿宋_GB2312" w:hAnsi="仿宋" w:hint="eastAsia"/>
          <w:bCs/>
          <w:sz w:val="32"/>
          <w:szCs w:val="32"/>
          <w:u w:color="000000"/>
        </w:rPr>
        <w:t>全班同学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所在宿舍卫生保持整洁，校、</w:t>
      </w:r>
      <w:proofErr w:type="gramStart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院卫生</w:t>
      </w:r>
      <w:proofErr w:type="gramEnd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宿舍检查全部合格，本学年内校级星级文明宿舍不少于2个；积极参与校院宿舍文化创建，宿舍人际关系和谐。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（九）全班同学积极参加体育锻炼，《学生体质健康标准》均达到合格以上（含合格）等级。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（十）学工系统个人和家庭所有基础信息100%完善、准确，每学期更新个人获奖和实践情况等。</w:t>
      </w:r>
    </w:p>
    <w:p w:rsidR="006916BC" w:rsidRPr="00286A00" w:rsidRDefault="006916BC" w:rsidP="00286A00">
      <w:pPr>
        <w:spacing w:line="560" w:lineRule="exact"/>
        <w:ind w:firstLineChars="200" w:firstLine="640"/>
        <w:rPr>
          <w:rFonts w:ascii="仿宋_GB2312" w:eastAsia="仿宋_GB2312" w:hAnsi="黑体"/>
          <w:bCs/>
          <w:sz w:val="32"/>
          <w:szCs w:val="32"/>
          <w:u w:color="000000"/>
        </w:rPr>
      </w:pPr>
      <w:r w:rsidRPr="00286A00">
        <w:rPr>
          <w:rFonts w:ascii="仿宋_GB2312" w:eastAsia="仿宋_GB2312" w:hAnsi="黑体" w:hint="eastAsia"/>
          <w:bCs/>
          <w:sz w:val="32"/>
          <w:szCs w:val="32"/>
          <w:u w:color="000000"/>
        </w:rPr>
        <w:t>二、十佳班级评选条件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除先进班级的评选条件外，十佳班级还须具备以下条件：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（一）学习激励机制完善，学生学习积极性高，全班同学成绩优良，课程及格率（∑Xi / ∑Yi，Xi为班级某名成员的实际及格课程门数，Yi为该同学实际所修课程门数）达95%以上。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（二）班级同学获得校级以上奖励</w:t>
      </w:r>
      <w:proofErr w:type="gramStart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人次不</w:t>
      </w:r>
      <w:proofErr w:type="gramEnd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少于班级人数的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lastRenderedPageBreak/>
        <w:t>50%。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（三）</w:t>
      </w:r>
      <w:proofErr w:type="gramStart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平均绩点均</w:t>
      </w:r>
      <w:proofErr w:type="gramEnd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位于同年级前列。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（四）提炼出班级的亮点和特色。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第五条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先进班级评选比例不超过参评对象总数的15%，十佳班级评选数量为每学年不多于10个，另设十佳班级提名奖每学年不多于10个。十佳班级和十佳班级提名奖均从先进班级中评选产生。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第六条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评选程序和方式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（一）评选与学生素质综合测评同步进行。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（二）各学院成立评选工作领导小组，负责本学院先进班级的评选和十佳班级的推荐工作。领导小组成员包括学院党委学生工作负责人、学院办公室和团委负责人、专兼职辅导员及学生代表。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（三）学生班级对照评选条件，实事求是地对本班级工作进行总结，形成完整的书面总结及相关的材料。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（四）学院评选工作领导小组组织参评学生班级进行交流、互评，按照本办法规定的比例确定初评和推荐班级，在学院内公示三个工作日后报送学工部（处）。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（五）学工部（处）对上报材料进行审核后，提交</w:t>
      </w:r>
      <w:proofErr w:type="gramStart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校先进</w:t>
      </w:r>
      <w:proofErr w:type="gramEnd"/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班级和十佳班级评选领导小组评审。领导小组评审结果在全校范围内公示五个工作日，无异议后，报校长办公会研究批准。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第七条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 xml:space="preserve">  表彰与奖励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 w:cs="方正书宋_GBK"/>
          <w:color w:val="000000"/>
          <w:kern w:val="0"/>
          <w:sz w:val="32"/>
          <w:szCs w:val="32"/>
          <w:lang w:val="zh-CN"/>
        </w:rPr>
      </w:pP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lastRenderedPageBreak/>
        <w:t>（一）学校颁发荣誉证书，并对获奖班级给予一定的物质奖励，作为班级活动经费。每个先进班级奖励</w:t>
      </w: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>500元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，十佳班级提名奖励</w:t>
      </w: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>1000元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，十佳班级奖励1</w:t>
      </w: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>500元。</w:t>
      </w:r>
    </w:p>
    <w:p w:rsidR="006916BC" w:rsidRPr="00754D0F" w:rsidRDefault="006916BC" w:rsidP="00286A00">
      <w:pPr>
        <w:spacing w:line="560" w:lineRule="exact"/>
        <w:ind w:firstLineChars="200" w:firstLine="640"/>
        <w:rPr>
          <w:rFonts w:ascii="仿宋_GB2312" w:eastAsia="仿宋_GB2312" w:hAnsi="仿宋" w:cs="方正书宋_GBK"/>
          <w:color w:val="000000"/>
          <w:kern w:val="0"/>
          <w:sz w:val="32"/>
          <w:szCs w:val="32"/>
          <w:lang w:val="zh-CN"/>
        </w:rPr>
      </w:pP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>（二）十佳班级作为参加省级和国家级先进班集体的评选条件。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/>
          <w:bCs/>
          <w:sz w:val="32"/>
          <w:szCs w:val="32"/>
          <w:u w:color="000000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第八条</w:t>
      </w: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 xml:space="preserve">  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评选应坚持实事求是的原则，凡在评选中弄虚作假者，一经发现，立即取消其参评资格。已评选上的学生班级，取消其荣誉称号，追回已发放的奖金。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 w:cs="方正书宋_GBK"/>
          <w:color w:val="000000"/>
          <w:kern w:val="0"/>
          <w:sz w:val="32"/>
          <w:szCs w:val="32"/>
          <w:lang w:val="zh-CN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第九条</w:t>
      </w: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 xml:space="preserve">  </w:t>
      </w:r>
      <w:r w:rsidRPr="00754D0F">
        <w:rPr>
          <w:rFonts w:ascii="仿宋_GB2312" w:eastAsia="仿宋_GB2312" w:hAnsi="仿宋" w:hint="eastAsia"/>
          <w:bCs/>
          <w:sz w:val="32"/>
          <w:szCs w:val="32"/>
          <w:u w:color="000000"/>
        </w:rPr>
        <w:t>本办法由学工部（处）负责解释。</w:t>
      </w:r>
    </w:p>
    <w:p w:rsidR="006916BC" w:rsidRPr="00754D0F" w:rsidRDefault="006916BC" w:rsidP="00286A00">
      <w:pPr>
        <w:spacing w:line="560" w:lineRule="exact"/>
        <w:ind w:firstLineChars="200" w:firstLine="643"/>
        <w:rPr>
          <w:rFonts w:ascii="仿宋_GB2312" w:eastAsia="仿宋_GB2312" w:hAnsi="仿宋" w:cs="方正书宋_GBK"/>
          <w:color w:val="000000"/>
          <w:kern w:val="0"/>
          <w:sz w:val="32"/>
          <w:szCs w:val="32"/>
          <w:lang w:val="zh-CN"/>
        </w:rPr>
      </w:pPr>
      <w:r w:rsidRPr="00754D0F">
        <w:rPr>
          <w:rFonts w:ascii="仿宋_GB2312" w:eastAsia="仿宋_GB2312" w:hAnsi="仿宋" w:hint="eastAsia"/>
          <w:b/>
          <w:bCs/>
          <w:sz w:val="32"/>
          <w:szCs w:val="32"/>
          <w:u w:color="000000"/>
        </w:rPr>
        <w:t>第十条</w:t>
      </w:r>
      <w:r w:rsidRPr="00754D0F">
        <w:rPr>
          <w:rFonts w:ascii="仿宋_GB2312" w:eastAsia="仿宋_GB2312" w:hAnsi="仿宋" w:cs="方正书宋_GBK" w:hint="eastAsia"/>
          <w:color w:val="000000"/>
          <w:kern w:val="0"/>
          <w:sz w:val="32"/>
          <w:szCs w:val="32"/>
          <w:lang w:val="zh-CN"/>
        </w:rPr>
        <w:t xml:space="preserve">  本办法自2016年9月1日起施行</w:t>
      </w:r>
      <w:r w:rsidRPr="00754D0F">
        <w:rPr>
          <w:rFonts w:ascii="仿宋_GB2312" w:eastAsia="仿宋_GB2312" w:hAnsi="仿宋" w:hint="eastAsia"/>
          <w:sz w:val="32"/>
          <w:szCs w:val="32"/>
        </w:rPr>
        <w:t>，原《安徽农业大学先进班级评选办法》（校学字</w:t>
      </w:r>
      <w:r w:rsidRPr="00754D0F">
        <w:rPr>
          <w:rFonts w:ascii="仿宋_GB2312" w:eastAsia="仿宋_GB2312" w:hAnsi="仿宋" w:cs="方正黑体_GBK" w:hint="eastAsia"/>
          <w:sz w:val="32"/>
          <w:szCs w:val="32"/>
        </w:rPr>
        <w:t>〔</w:t>
      </w:r>
      <w:r w:rsidRPr="00754D0F">
        <w:rPr>
          <w:rFonts w:ascii="仿宋_GB2312" w:eastAsia="仿宋_GB2312" w:hAnsi="仿宋" w:hint="eastAsia"/>
          <w:sz w:val="32"/>
          <w:szCs w:val="32"/>
        </w:rPr>
        <w:t>2006</w:t>
      </w:r>
      <w:r w:rsidRPr="00754D0F">
        <w:rPr>
          <w:rFonts w:ascii="仿宋_GB2312" w:eastAsia="仿宋_GB2312" w:hAnsi="仿宋" w:cs="方正黑体_GBK" w:hint="eastAsia"/>
          <w:sz w:val="32"/>
          <w:szCs w:val="32"/>
        </w:rPr>
        <w:t>〕</w:t>
      </w:r>
      <w:r w:rsidRPr="00754D0F">
        <w:rPr>
          <w:rFonts w:ascii="仿宋_GB2312" w:eastAsia="仿宋_GB2312" w:hAnsi="仿宋" w:hint="eastAsia"/>
          <w:sz w:val="32"/>
          <w:szCs w:val="32"/>
        </w:rPr>
        <w:t>5号）同时废止。</w:t>
      </w:r>
    </w:p>
    <w:p w:rsidR="006916BC" w:rsidRDefault="006916BC" w:rsidP="006916BC">
      <w:pPr>
        <w:pStyle w:val="ac"/>
        <w:spacing w:line="400" w:lineRule="exact"/>
        <w:jc w:val="center"/>
        <w:rPr>
          <w:rFonts w:ascii="仿宋" w:eastAsia="仿宋" w:hAnsi="仿宋" w:cs="方正书宋_GBK"/>
          <w:sz w:val="28"/>
          <w:szCs w:val="28"/>
        </w:rPr>
      </w:pPr>
    </w:p>
    <w:p w:rsidR="006916BC" w:rsidRDefault="006916BC" w:rsidP="006916BC">
      <w:pPr>
        <w:pStyle w:val="ac"/>
        <w:spacing w:line="400" w:lineRule="exact"/>
        <w:jc w:val="center"/>
        <w:rPr>
          <w:rFonts w:ascii="方正小标宋_GBK" w:eastAsia="方正小标宋_GBK" w:cs="方正小标宋_GBK"/>
          <w:sz w:val="34"/>
          <w:szCs w:val="34"/>
        </w:rPr>
      </w:pPr>
    </w:p>
    <w:p w:rsidR="006916BC" w:rsidRDefault="006916BC" w:rsidP="006916BC">
      <w:pPr>
        <w:pStyle w:val="ac"/>
        <w:spacing w:line="400" w:lineRule="exact"/>
        <w:jc w:val="center"/>
        <w:rPr>
          <w:rFonts w:ascii="方正小标宋_GBK" w:eastAsia="方正小标宋_GBK" w:cs="方正小标宋_GBK"/>
          <w:sz w:val="34"/>
          <w:szCs w:val="34"/>
        </w:rPr>
      </w:pPr>
    </w:p>
    <w:p w:rsidR="006916BC" w:rsidRDefault="006916BC" w:rsidP="006916BC">
      <w:pPr>
        <w:pStyle w:val="ac"/>
        <w:spacing w:line="400" w:lineRule="exact"/>
        <w:jc w:val="center"/>
        <w:rPr>
          <w:rFonts w:ascii="方正小标宋_GBK" w:eastAsia="方正小标宋_GBK" w:cs="方正小标宋_GBK"/>
          <w:sz w:val="34"/>
          <w:szCs w:val="34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286A00" w:rsidRDefault="00286A00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</w:p>
    <w:p w:rsidR="001A6308" w:rsidRPr="0074337B" w:rsidRDefault="0013101D" w:rsidP="0074337B">
      <w:pPr>
        <w:pStyle w:val="a8"/>
        <w:tabs>
          <w:tab w:val="left" w:pos="851"/>
        </w:tabs>
        <w:spacing w:before="0" w:beforeAutospacing="0" w:after="0" w:afterAutospacing="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noProof/>
          <w:color w:val="000000"/>
          <w:sz w:val="32"/>
          <w:szCs w:val="32"/>
        </w:rPr>
        <w:lastRenderedPageBreak/>
        <w:pict>
          <v:group id="tail" o:spid="_x0000_s1051" editas="canvas" style="position:absolute;margin-left:0;margin-top:682.1pt;width:450pt;height:104.7pt;z-index:251659264;mso-position-vertical-relative:page" coordorigin="1620,13185" coordsize="9000,2564">
            <v:shape id="_x0000_s1052" type="#_x0000_t75" style="position:absolute;left:1620;top:13185;width:9000;height:2564" o:preferrelative="f" fillcolor="red" strokecolor="red" strokeweight="6pt">
              <v:fill o:detectmouseclick="t"/>
              <v:path o:extrusionok="t" o:connecttype="none"/>
              <o:lock v:ext="edit" aspectratio="f"/>
            </v:shape>
            <v:shape id="M_yinfa" o:spid="_x0000_s1053" type="#_x0000_t202" style="position:absolute;left:7020;top:14766;width:3060;height:543;mso-position-vertical-relative:page" filled="f" stroked="f">
              <v:textbox style="mso-next-textbox:#M_yinfa" inset="0,0,0,0">
                <w:txbxContent>
                  <w:p w:rsidR="00286A00" w:rsidRDefault="00286A00" w:rsidP="00286A00">
                    <w:pPr>
                      <w:jc w:val="right"/>
                      <w:rPr>
                        <w:rFonts w:ascii="仿宋_GB2312" w:eastAsia="仿宋_GB2312"/>
                        <w:sz w:val="32"/>
                      </w:rPr>
                    </w:pPr>
                  </w:p>
                </w:txbxContent>
              </v:textbox>
            </v:shape>
            <v:rect id="_x0000_s1054" style="position:absolute;left:1620;top:13185;width:9000;height:1910" strokecolor="white">
              <v:textbox style="mso-next-textbox:#_x0000_s1054">
                <w:txbxContent>
                  <w:p w:rsidR="00286A00" w:rsidRPr="00B101F2" w:rsidRDefault="00286A00" w:rsidP="00286A00">
                    <w:pPr>
                      <w:pBdr>
                        <w:bottom w:val="single" w:sz="4" w:space="1" w:color="auto"/>
                        <w:between w:val="single" w:sz="4" w:space="1" w:color="auto"/>
                      </w:pBdr>
                      <w:spacing w:line="560" w:lineRule="exact"/>
                      <w:rPr>
                        <w:rFonts w:ascii="方正小标宋简体" w:eastAsia="方正小标宋简体" w:hAnsi="仿宋_GB2312"/>
                        <w:sz w:val="32"/>
                        <w:szCs w:val="32"/>
                      </w:rPr>
                    </w:pPr>
                  </w:p>
                  <w:p w:rsidR="00286A00" w:rsidRPr="00306D7E" w:rsidRDefault="00286A00" w:rsidP="00286A00">
                    <w:pPr>
                      <w:pBdr>
                        <w:bottom w:val="single" w:sz="4" w:space="1" w:color="auto"/>
                        <w:between w:val="single" w:sz="4" w:space="1" w:color="auto"/>
                      </w:pBdr>
                      <w:spacing w:line="560" w:lineRule="exact"/>
                      <w:ind w:firstLineChars="100" w:firstLine="280"/>
                      <w:rPr>
                        <w:rFonts w:ascii="仿宋_GB2312" w:eastAsia="仿宋_GB2312" w:hAnsi="仿宋_GB2312"/>
                        <w:sz w:val="28"/>
                        <w:szCs w:val="28"/>
                      </w:rPr>
                    </w:pPr>
                    <w:r w:rsidRPr="00306D7E"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 xml:space="preserve">安徽农业大学办公室               </w:t>
                    </w:r>
                    <w:r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 xml:space="preserve">    </w:t>
                    </w:r>
                    <w:r w:rsidRPr="00306D7E"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201</w:t>
                    </w:r>
                    <w:r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6</w:t>
                    </w:r>
                    <w:r w:rsidRPr="00306D7E"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年</w:t>
                    </w:r>
                    <w:r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12</w:t>
                    </w:r>
                    <w:r w:rsidRPr="00306D7E"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月</w:t>
                    </w:r>
                    <w:r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16</w:t>
                    </w:r>
                    <w:r w:rsidRPr="00306D7E">
                      <w:rPr>
                        <w:rFonts w:ascii="仿宋_GB2312" w:eastAsia="仿宋_GB2312" w:hAnsi="仿宋_GB2312" w:hint="eastAsia"/>
                        <w:sz w:val="28"/>
                        <w:szCs w:val="28"/>
                      </w:rPr>
                      <w:t>日印发</w:t>
                    </w:r>
                  </w:p>
                  <w:p w:rsidR="00286A00" w:rsidRPr="00BD1A16" w:rsidRDefault="00286A00" w:rsidP="00286A00">
                    <w:pPr>
                      <w:pBdr>
                        <w:between w:val="single" w:sz="4" w:space="1" w:color="auto"/>
                      </w:pBdr>
                      <w:tabs>
                        <w:tab w:val="left" w:pos="8820"/>
                      </w:tabs>
                      <w:spacing w:line="560" w:lineRule="exact"/>
                      <w:ind w:firstLineChars="200" w:firstLine="640"/>
                      <w:jc w:val="center"/>
                      <w:rPr>
                        <w:rFonts w:ascii="仿宋_GB2312" w:eastAsia="仿宋_GB2312" w:hAnsi="仿宋_GB2312"/>
                        <w:sz w:val="32"/>
                        <w:szCs w:val="32"/>
                        <w:u w:val="single"/>
                      </w:rPr>
                    </w:pPr>
                    <w:r w:rsidRPr="00065087">
                      <w:rPr>
                        <w:rFonts w:ascii="仿宋_GB2312" w:eastAsia="仿宋_GB2312" w:hAnsi="仿宋_GB2312" w:hint="eastAsia"/>
                        <w:sz w:val="32"/>
                        <w:szCs w:val="32"/>
                      </w:rPr>
                      <w:t xml:space="preserve">                                </w:t>
                    </w:r>
                  </w:p>
                  <w:p w:rsidR="00286A00" w:rsidRPr="00BD1A16" w:rsidRDefault="00286A00" w:rsidP="00286A00"/>
                </w:txbxContent>
              </v:textbox>
            </v:rect>
            <w10:wrap anchory="page"/>
          </v:group>
        </w:pict>
      </w:r>
    </w:p>
    <w:sectPr w:rsidR="001A6308" w:rsidRPr="0074337B" w:rsidSect="0039072C">
      <w:footerReference w:type="even" r:id="rId8"/>
      <w:footerReference w:type="default" r:id="rId9"/>
      <w:pgSz w:w="11906" w:h="16838" w:code="9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EE6" w:rsidRDefault="00BB5EE6">
      <w:r>
        <w:separator/>
      </w:r>
    </w:p>
  </w:endnote>
  <w:endnote w:type="continuationSeparator" w:id="1">
    <w:p w:rsidR="00BB5EE6" w:rsidRDefault="00BB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dobe 宋体 Std L">
    <w:altName w:val="宋体"/>
    <w:charset w:val="86"/>
    <w:family w:val="roma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书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85" w:rsidRPr="003577FA" w:rsidRDefault="00080185" w:rsidP="00DC3ABE">
    <w:pPr>
      <w:pStyle w:val="a5"/>
      <w:ind w:right="360"/>
      <w:jc w:val="both"/>
      <w:rPr>
        <w:sz w:val="28"/>
        <w:szCs w:val="28"/>
      </w:rPr>
    </w:pPr>
    <w:r w:rsidRPr="003577FA">
      <w:rPr>
        <w:rStyle w:val="a6"/>
        <w:rFonts w:hint="eastAsia"/>
        <w:sz w:val="28"/>
        <w:szCs w:val="28"/>
      </w:rPr>
      <w:t>－</w:t>
    </w:r>
    <w:r w:rsidR="0013101D" w:rsidRPr="003577FA">
      <w:rPr>
        <w:rStyle w:val="a6"/>
        <w:sz w:val="28"/>
        <w:szCs w:val="28"/>
      </w:rPr>
      <w:fldChar w:fldCharType="begin"/>
    </w:r>
    <w:r w:rsidRPr="003577FA">
      <w:rPr>
        <w:rStyle w:val="a6"/>
        <w:sz w:val="28"/>
        <w:szCs w:val="28"/>
      </w:rPr>
      <w:instrText xml:space="preserve"> PAGE </w:instrText>
    </w:r>
    <w:r w:rsidR="0013101D" w:rsidRPr="003577FA">
      <w:rPr>
        <w:rStyle w:val="a6"/>
        <w:sz w:val="28"/>
        <w:szCs w:val="28"/>
      </w:rPr>
      <w:fldChar w:fldCharType="separate"/>
    </w:r>
    <w:r w:rsidR="005B4F94">
      <w:rPr>
        <w:rStyle w:val="a6"/>
        <w:noProof/>
        <w:sz w:val="28"/>
        <w:szCs w:val="28"/>
      </w:rPr>
      <w:t>6</w:t>
    </w:r>
    <w:r w:rsidR="0013101D" w:rsidRPr="003577FA">
      <w:rPr>
        <w:rStyle w:val="a6"/>
        <w:sz w:val="28"/>
        <w:szCs w:val="28"/>
      </w:rPr>
      <w:fldChar w:fldCharType="end"/>
    </w:r>
    <w:r w:rsidRPr="003577FA">
      <w:rPr>
        <w:rStyle w:val="a6"/>
        <w:rFonts w:hint="eastAsia"/>
        <w:sz w:val="28"/>
        <w:szCs w:val="28"/>
      </w:rPr>
      <w:t>－</w:t>
    </w:r>
  </w:p>
  <w:p w:rsidR="00080185" w:rsidRDefault="0008018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85" w:rsidRPr="003577FA" w:rsidRDefault="00080185" w:rsidP="00D429D2">
    <w:pPr>
      <w:pStyle w:val="a5"/>
      <w:ind w:right="220"/>
      <w:jc w:val="right"/>
      <w:rPr>
        <w:sz w:val="28"/>
        <w:szCs w:val="28"/>
      </w:rPr>
    </w:pPr>
    <w:r w:rsidRPr="003577FA">
      <w:rPr>
        <w:rStyle w:val="a6"/>
        <w:rFonts w:hint="eastAsia"/>
        <w:sz w:val="28"/>
        <w:szCs w:val="28"/>
      </w:rPr>
      <w:t>－</w:t>
    </w:r>
    <w:r w:rsidR="0013101D" w:rsidRPr="003577FA">
      <w:rPr>
        <w:rStyle w:val="a6"/>
        <w:sz w:val="28"/>
        <w:szCs w:val="28"/>
      </w:rPr>
      <w:fldChar w:fldCharType="begin"/>
    </w:r>
    <w:r w:rsidRPr="003577FA">
      <w:rPr>
        <w:rStyle w:val="a6"/>
        <w:sz w:val="28"/>
        <w:szCs w:val="28"/>
      </w:rPr>
      <w:instrText xml:space="preserve"> PAGE </w:instrText>
    </w:r>
    <w:r w:rsidR="0013101D" w:rsidRPr="003577FA">
      <w:rPr>
        <w:rStyle w:val="a6"/>
        <w:sz w:val="28"/>
        <w:szCs w:val="28"/>
      </w:rPr>
      <w:fldChar w:fldCharType="separate"/>
    </w:r>
    <w:r w:rsidR="005B4F94">
      <w:rPr>
        <w:rStyle w:val="a6"/>
        <w:noProof/>
        <w:sz w:val="28"/>
        <w:szCs w:val="28"/>
      </w:rPr>
      <w:t>5</w:t>
    </w:r>
    <w:r w:rsidR="0013101D" w:rsidRPr="003577FA">
      <w:rPr>
        <w:rStyle w:val="a6"/>
        <w:sz w:val="28"/>
        <w:szCs w:val="28"/>
      </w:rPr>
      <w:fldChar w:fldCharType="end"/>
    </w:r>
    <w:r w:rsidRPr="003577FA">
      <w:rPr>
        <w:rStyle w:val="a6"/>
        <w:rFonts w:hint="eastAsia"/>
        <w:sz w:val="28"/>
        <w:szCs w:val="28"/>
      </w:rPr>
      <w:t>－</w:t>
    </w:r>
  </w:p>
  <w:p w:rsidR="00080185" w:rsidRDefault="0008018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EE6" w:rsidRDefault="00BB5EE6">
      <w:r>
        <w:separator/>
      </w:r>
    </w:p>
  </w:footnote>
  <w:footnote w:type="continuationSeparator" w:id="1">
    <w:p w:rsidR="00BB5EE6" w:rsidRDefault="00BB5E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797C0A20"/>
    <w:lvl w:ilvl="0">
      <w:start w:val="4"/>
      <w:numFmt w:val="chineseCounting"/>
      <w:suff w:val="nothing"/>
      <w:lvlText w:val="%1、"/>
      <w:lvlJc w:val="left"/>
      <w:rPr>
        <w:b/>
      </w:rPr>
    </w:lvl>
  </w:abstractNum>
  <w:abstractNum w:abstractNumId="1">
    <w:nsid w:val="0A367803"/>
    <w:multiLevelType w:val="hybridMultilevel"/>
    <w:tmpl w:val="E17861EA"/>
    <w:lvl w:ilvl="0" w:tplc="8EC2183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B401144"/>
    <w:multiLevelType w:val="multilevel"/>
    <w:tmpl w:val="BF9C5FB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BC4381B"/>
    <w:multiLevelType w:val="multilevel"/>
    <w:tmpl w:val="BF9C5FB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6551591"/>
    <w:multiLevelType w:val="hybridMultilevel"/>
    <w:tmpl w:val="F1A49FE2"/>
    <w:lvl w:ilvl="0" w:tplc="DF0C913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14888"/>
    <w:multiLevelType w:val="multilevel"/>
    <w:tmpl w:val="E17861EA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549640C5"/>
    <w:multiLevelType w:val="multilevel"/>
    <w:tmpl w:val="E17861EA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5EB34534"/>
    <w:multiLevelType w:val="multilevel"/>
    <w:tmpl w:val="BF9C5FB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E272C56"/>
    <w:multiLevelType w:val="hybridMultilevel"/>
    <w:tmpl w:val="BF9C5FBC"/>
    <w:lvl w:ilvl="0" w:tplc="BE3EE9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E947CB8"/>
    <w:multiLevelType w:val="multilevel"/>
    <w:tmpl w:val="E17861EA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7A670F68"/>
    <w:multiLevelType w:val="hybridMultilevel"/>
    <w:tmpl w:val="BDBA0F4C"/>
    <w:lvl w:ilvl="0" w:tplc="E88CC750">
      <w:start w:val="1"/>
      <w:numFmt w:val="japaneseCounting"/>
      <w:lvlText w:val="%1、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>
    <w:nsid w:val="7A6D6A07"/>
    <w:multiLevelType w:val="multilevel"/>
    <w:tmpl w:val="BF9C5FB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evenAndOddHeaders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5121" style="mso-position-vertical-relative:margin;mso-width-relative:margin;mso-height-relative:margin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65F2"/>
    <w:rsid w:val="00022FB6"/>
    <w:rsid w:val="00023B1D"/>
    <w:rsid w:val="00037218"/>
    <w:rsid w:val="00072865"/>
    <w:rsid w:val="000734AB"/>
    <w:rsid w:val="000743B6"/>
    <w:rsid w:val="000770BD"/>
    <w:rsid w:val="00080185"/>
    <w:rsid w:val="000A254E"/>
    <w:rsid w:val="000A2758"/>
    <w:rsid w:val="000C4E13"/>
    <w:rsid w:val="000C5FD4"/>
    <w:rsid w:val="000D19E5"/>
    <w:rsid w:val="000E3835"/>
    <w:rsid w:val="000E7E12"/>
    <w:rsid w:val="000F4E33"/>
    <w:rsid w:val="001053AB"/>
    <w:rsid w:val="00110A90"/>
    <w:rsid w:val="001118DB"/>
    <w:rsid w:val="001133BC"/>
    <w:rsid w:val="00116444"/>
    <w:rsid w:val="00117554"/>
    <w:rsid w:val="0013101D"/>
    <w:rsid w:val="001332D1"/>
    <w:rsid w:val="00137A7A"/>
    <w:rsid w:val="00147A08"/>
    <w:rsid w:val="00152547"/>
    <w:rsid w:val="00161278"/>
    <w:rsid w:val="001673D7"/>
    <w:rsid w:val="00172A27"/>
    <w:rsid w:val="001747E3"/>
    <w:rsid w:val="0018311E"/>
    <w:rsid w:val="001902C2"/>
    <w:rsid w:val="00196EFE"/>
    <w:rsid w:val="001A6308"/>
    <w:rsid w:val="001B120D"/>
    <w:rsid w:val="001B3BC8"/>
    <w:rsid w:val="001C010F"/>
    <w:rsid w:val="001C1D4C"/>
    <w:rsid w:val="001E0E3A"/>
    <w:rsid w:val="001E44D8"/>
    <w:rsid w:val="001E7917"/>
    <w:rsid w:val="00207192"/>
    <w:rsid w:val="00212E9C"/>
    <w:rsid w:val="002509C5"/>
    <w:rsid w:val="00253810"/>
    <w:rsid w:val="002709E9"/>
    <w:rsid w:val="002815D5"/>
    <w:rsid w:val="00285CDA"/>
    <w:rsid w:val="00286A00"/>
    <w:rsid w:val="002A1551"/>
    <w:rsid w:val="002A40D0"/>
    <w:rsid w:val="002B3C44"/>
    <w:rsid w:val="002D28F4"/>
    <w:rsid w:val="002D43AB"/>
    <w:rsid w:val="003002C9"/>
    <w:rsid w:val="003047A5"/>
    <w:rsid w:val="00304CCF"/>
    <w:rsid w:val="00307BEF"/>
    <w:rsid w:val="00312FF9"/>
    <w:rsid w:val="0034178A"/>
    <w:rsid w:val="003457BF"/>
    <w:rsid w:val="003577FA"/>
    <w:rsid w:val="0037385F"/>
    <w:rsid w:val="0039072C"/>
    <w:rsid w:val="00397F60"/>
    <w:rsid w:val="003B461F"/>
    <w:rsid w:val="003C27EB"/>
    <w:rsid w:val="003D1642"/>
    <w:rsid w:val="00405306"/>
    <w:rsid w:val="0041668A"/>
    <w:rsid w:val="004332FF"/>
    <w:rsid w:val="00437D07"/>
    <w:rsid w:val="00446907"/>
    <w:rsid w:val="00452663"/>
    <w:rsid w:val="00461FB3"/>
    <w:rsid w:val="004623E2"/>
    <w:rsid w:val="00463A71"/>
    <w:rsid w:val="0046486F"/>
    <w:rsid w:val="004650DA"/>
    <w:rsid w:val="00466A05"/>
    <w:rsid w:val="00471FC5"/>
    <w:rsid w:val="00487AE7"/>
    <w:rsid w:val="004A543D"/>
    <w:rsid w:val="004C68B1"/>
    <w:rsid w:val="00507817"/>
    <w:rsid w:val="00512849"/>
    <w:rsid w:val="0051666C"/>
    <w:rsid w:val="00522E10"/>
    <w:rsid w:val="00545942"/>
    <w:rsid w:val="005608DF"/>
    <w:rsid w:val="005617A8"/>
    <w:rsid w:val="00586F8D"/>
    <w:rsid w:val="005B418E"/>
    <w:rsid w:val="005B4F94"/>
    <w:rsid w:val="005C7B69"/>
    <w:rsid w:val="005F50B3"/>
    <w:rsid w:val="00606A02"/>
    <w:rsid w:val="00613301"/>
    <w:rsid w:val="006167C2"/>
    <w:rsid w:val="00632DC8"/>
    <w:rsid w:val="0064241A"/>
    <w:rsid w:val="0065706D"/>
    <w:rsid w:val="00672F7D"/>
    <w:rsid w:val="006916BC"/>
    <w:rsid w:val="006A723A"/>
    <w:rsid w:val="006B1EB4"/>
    <w:rsid w:val="006D22DE"/>
    <w:rsid w:val="00726D17"/>
    <w:rsid w:val="0074337B"/>
    <w:rsid w:val="007500F2"/>
    <w:rsid w:val="00754D0F"/>
    <w:rsid w:val="00755DCA"/>
    <w:rsid w:val="00762970"/>
    <w:rsid w:val="00774180"/>
    <w:rsid w:val="0079464D"/>
    <w:rsid w:val="007949DA"/>
    <w:rsid w:val="007A2E2B"/>
    <w:rsid w:val="007A7835"/>
    <w:rsid w:val="007B7E12"/>
    <w:rsid w:val="007D5283"/>
    <w:rsid w:val="007E570B"/>
    <w:rsid w:val="007F726D"/>
    <w:rsid w:val="00833160"/>
    <w:rsid w:val="00862D02"/>
    <w:rsid w:val="0086427D"/>
    <w:rsid w:val="00871750"/>
    <w:rsid w:val="00894CA1"/>
    <w:rsid w:val="008A5CED"/>
    <w:rsid w:val="008B50E7"/>
    <w:rsid w:val="008B72A4"/>
    <w:rsid w:val="008D4A3C"/>
    <w:rsid w:val="008E31CB"/>
    <w:rsid w:val="008F5699"/>
    <w:rsid w:val="00906B97"/>
    <w:rsid w:val="00921FC0"/>
    <w:rsid w:val="00925F49"/>
    <w:rsid w:val="009304E9"/>
    <w:rsid w:val="0093486E"/>
    <w:rsid w:val="00934D92"/>
    <w:rsid w:val="00941E78"/>
    <w:rsid w:val="0094588E"/>
    <w:rsid w:val="00952B94"/>
    <w:rsid w:val="00953067"/>
    <w:rsid w:val="009557B1"/>
    <w:rsid w:val="0095610A"/>
    <w:rsid w:val="0096399B"/>
    <w:rsid w:val="009641B3"/>
    <w:rsid w:val="00970826"/>
    <w:rsid w:val="00992235"/>
    <w:rsid w:val="009A4AAA"/>
    <w:rsid w:val="009B2BA9"/>
    <w:rsid w:val="009D064B"/>
    <w:rsid w:val="009D176A"/>
    <w:rsid w:val="009D57BD"/>
    <w:rsid w:val="009E5A93"/>
    <w:rsid w:val="009E6EA1"/>
    <w:rsid w:val="009F070D"/>
    <w:rsid w:val="009F5D34"/>
    <w:rsid w:val="009F6EB6"/>
    <w:rsid w:val="00A27FB9"/>
    <w:rsid w:val="00A33B7D"/>
    <w:rsid w:val="00A51305"/>
    <w:rsid w:val="00A64C6E"/>
    <w:rsid w:val="00A82A94"/>
    <w:rsid w:val="00A93A97"/>
    <w:rsid w:val="00AC3B1E"/>
    <w:rsid w:val="00AD7ED2"/>
    <w:rsid w:val="00AF13ED"/>
    <w:rsid w:val="00B101F2"/>
    <w:rsid w:val="00B163F2"/>
    <w:rsid w:val="00B50A17"/>
    <w:rsid w:val="00B639C6"/>
    <w:rsid w:val="00B9194D"/>
    <w:rsid w:val="00BB5EE6"/>
    <w:rsid w:val="00BD2AAE"/>
    <w:rsid w:val="00BD55F6"/>
    <w:rsid w:val="00BE695B"/>
    <w:rsid w:val="00C20303"/>
    <w:rsid w:val="00C248F2"/>
    <w:rsid w:val="00C3297F"/>
    <w:rsid w:val="00C47791"/>
    <w:rsid w:val="00C51CAE"/>
    <w:rsid w:val="00C577E8"/>
    <w:rsid w:val="00C7218B"/>
    <w:rsid w:val="00C733CA"/>
    <w:rsid w:val="00C90E9C"/>
    <w:rsid w:val="00CB6F01"/>
    <w:rsid w:val="00CC744C"/>
    <w:rsid w:val="00CF2400"/>
    <w:rsid w:val="00D220E5"/>
    <w:rsid w:val="00D429D2"/>
    <w:rsid w:val="00D62C54"/>
    <w:rsid w:val="00D64211"/>
    <w:rsid w:val="00D661AF"/>
    <w:rsid w:val="00D8030B"/>
    <w:rsid w:val="00D91A30"/>
    <w:rsid w:val="00D95AFA"/>
    <w:rsid w:val="00DA5747"/>
    <w:rsid w:val="00DB7E0C"/>
    <w:rsid w:val="00DC3ABE"/>
    <w:rsid w:val="00DD1900"/>
    <w:rsid w:val="00DD1ED5"/>
    <w:rsid w:val="00DD328B"/>
    <w:rsid w:val="00DD3E03"/>
    <w:rsid w:val="00DE0775"/>
    <w:rsid w:val="00DF15B6"/>
    <w:rsid w:val="00DF3ED3"/>
    <w:rsid w:val="00E11E34"/>
    <w:rsid w:val="00E217B7"/>
    <w:rsid w:val="00E30083"/>
    <w:rsid w:val="00E31402"/>
    <w:rsid w:val="00E44F0D"/>
    <w:rsid w:val="00E464EB"/>
    <w:rsid w:val="00E50D98"/>
    <w:rsid w:val="00E64D04"/>
    <w:rsid w:val="00E72BBA"/>
    <w:rsid w:val="00E74898"/>
    <w:rsid w:val="00EA45AA"/>
    <w:rsid w:val="00EA7FA6"/>
    <w:rsid w:val="00ED0713"/>
    <w:rsid w:val="00EF1F70"/>
    <w:rsid w:val="00EF7C3D"/>
    <w:rsid w:val="00F15F92"/>
    <w:rsid w:val="00F36244"/>
    <w:rsid w:val="00F377A7"/>
    <w:rsid w:val="00F37CB8"/>
    <w:rsid w:val="00F46AAE"/>
    <w:rsid w:val="00F553EB"/>
    <w:rsid w:val="00F56A86"/>
    <w:rsid w:val="00F61E62"/>
    <w:rsid w:val="00F66F28"/>
    <w:rsid w:val="00F91C9C"/>
    <w:rsid w:val="00F97CCD"/>
    <w:rsid w:val="00FB37D0"/>
    <w:rsid w:val="00FC752A"/>
    <w:rsid w:val="00FD6BA4"/>
    <w:rsid w:val="00FF3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style="mso-position-vertical-relative:margin;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01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D57BD"/>
    <w:pPr>
      <w:ind w:leftChars="2500" w:left="100"/>
    </w:pPr>
  </w:style>
  <w:style w:type="paragraph" w:styleId="a4">
    <w:name w:val="Balloon Text"/>
    <w:basedOn w:val="a"/>
    <w:semiHidden/>
    <w:rsid w:val="004C68B1"/>
    <w:rPr>
      <w:sz w:val="18"/>
      <w:szCs w:val="18"/>
    </w:rPr>
  </w:style>
  <w:style w:type="paragraph" w:styleId="a5">
    <w:name w:val="footer"/>
    <w:basedOn w:val="a"/>
    <w:rsid w:val="00C90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90E9C"/>
  </w:style>
  <w:style w:type="paragraph" w:styleId="a7">
    <w:name w:val="header"/>
    <w:basedOn w:val="a"/>
    <w:rsid w:val="00DC3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pccontent1">
    <w:name w:val="tpc_content1"/>
    <w:basedOn w:val="a0"/>
    <w:rsid w:val="0018311E"/>
    <w:rPr>
      <w:sz w:val="20"/>
    </w:rPr>
  </w:style>
  <w:style w:type="paragraph" w:styleId="a8">
    <w:name w:val="Normal (Web)"/>
    <w:basedOn w:val="a"/>
    <w:rsid w:val="00941E78"/>
    <w:pPr>
      <w:widowControl/>
      <w:spacing w:before="100" w:beforeAutospacing="1" w:after="100" w:afterAutospacing="1"/>
      <w:jc w:val="left"/>
    </w:pPr>
    <w:rPr>
      <w:rFonts w:ascii="ˎ̥" w:hAnsi="ˎ̥" w:cs="宋体"/>
      <w:color w:val="575757"/>
      <w:kern w:val="0"/>
      <w:sz w:val="18"/>
      <w:szCs w:val="18"/>
    </w:rPr>
  </w:style>
  <w:style w:type="character" w:styleId="a9">
    <w:name w:val="Strong"/>
    <w:basedOn w:val="a0"/>
    <w:qFormat/>
    <w:rsid w:val="00941E78"/>
    <w:rPr>
      <w:b/>
      <w:bCs/>
    </w:rPr>
  </w:style>
  <w:style w:type="paragraph" w:styleId="aa">
    <w:name w:val="Plain Text"/>
    <w:basedOn w:val="a"/>
    <w:rsid w:val="00E464EB"/>
    <w:rPr>
      <w:rFonts w:ascii="宋体" w:hAnsi="Courier New" w:cs="Courier New" w:hint="eastAsia"/>
      <w:szCs w:val="21"/>
    </w:rPr>
  </w:style>
  <w:style w:type="character" w:styleId="ab">
    <w:name w:val="Hyperlink"/>
    <w:basedOn w:val="a0"/>
    <w:rsid w:val="00E11E34"/>
    <w:rPr>
      <w:color w:val="0000FF"/>
      <w:u w:val="single"/>
    </w:rPr>
  </w:style>
  <w:style w:type="paragraph" w:customStyle="1" w:styleId="ac">
    <w:name w:val="[基本段落]"/>
    <w:basedOn w:val="a"/>
    <w:rsid w:val="006916BC"/>
    <w:pPr>
      <w:autoSpaceDE w:val="0"/>
      <w:autoSpaceDN w:val="0"/>
      <w:adjustRightInd w:val="0"/>
      <w:spacing w:line="288" w:lineRule="auto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1660</Words>
  <Characters>200</Characters>
  <Application>Microsoft Office Word</Application>
  <DocSecurity>0</DocSecurity>
  <PresentationFormat/>
  <Lines>1</Lines>
  <Paragraphs>3</Paragraphs>
  <Slides>0</Slides>
  <Notes>0</Notes>
  <HiddenSlides>0</HiddenSlides>
  <MMClips>0</MMClip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2007年优秀网络思政兼职人员表彰决定</dc:title>
  <dc:creator>番茄花园</dc:creator>
  <cp:lastModifiedBy>张立付</cp:lastModifiedBy>
  <cp:revision>3</cp:revision>
  <cp:lastPrinted>2016-12-26T06:51:00Z</cp:lastPrinted>
  <dcterms:created xsi:type="dcterms:W3CDTF">2016-12-23T07:14:00Z</dcterms:created>
  <dcterms:modified xsi:type="dcterms:W3CDTF">2016-12-26T06:51:00Z</dcterms:modified>
</cp:coreProperties>
</file>